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E5584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  <w:t>Uchwała Rady Pedagogicznej</w:t>
      </w:r>
    </w:p>
    <w:p w14:paraId="555381F8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bCs/>
          <w:kern w:val="2"/>
          <w:sz w:val="28"/>
          <w:szCs w:val="20"/>
          <w:lang w:eastAsia="pl-PL"/>
        </w:rPr>
        <w:t>Młodzieżowego Ośrodka Wychowawczego w Radzionkowie</w:t>
      </w:r>
    </w:p>
    <w:p w14:paraId="7FADD8D6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</w:p>
    <w:p w14:paraId="4B649077" w14:textId="517B9042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  <w:r w:rsidRPr="002829B3">
        <w:rPr>
          <w:rFonts w:ascii="Calibri" w:eastAsia="SimSun" w:hAnsi="Calibri"/>
          <w:b/>
          <w:kern w:val="2"/>
          <w:sz w:val="28"/>
          <w:szCs w:val="20"/>
          <w:lang w:eastAsia="pl-PL"/>
        </w:rPr>
        <w:t xml:space="preserve">Nr  </w:t>
      </w:r>
      <w:r>
        <w:rPr>
          <w:rFonts w:ascii="Calibri" w:eastAsia="SimSun" w:hAnsi="Calibri"/>
          <w:b/>
          <w:kern w:val="2"/>
          <w:sz w:val="28"/>
          <w:szCs w:val="20"/>
          <w:lang w:eastAsia="pl-PL"/>
        </w:rPr>
        <w:t>2</w:t>
      </w:r>
      <w:r w:rsidR="00E44A12">
        <w:rPr>
          <w:rFonts w:ascii="Calibri" w:eastAsia="SimSun" w:hAnsi="Calibri"/>
          <w:b/>
          <w:kern w:val="2"/>
          <w:sz w:val="28"/>
          <w:szCs w:val="20"/>
          <w:lang w:eastAsia="pl-PL"/>
        </w:rPr>
        <w:t>6</w:t>
      </w:r>
      <w:r w:rsidR="000A7BFA">
        <w:rPr>
          <w:rFonts w:ascii="Calibri" w:eastAsia="SimSun" w:hAnsi="Calibri"/>
          <w:b/>
          <w:kern w:val="2"/>
          <w:sz w:val="28"/>
          <w:szCs w:val="20"/>
          <w:lang w:eastAsia="pl-PL"/>
        </w:rPr>
        <w:t>8</w:t>
      </w:r>
    </w:p>
    <w:p w14:paraId="6C06EF7B" w14:textId="77777777" w:rsidR="00424AF7" w:rsidRPr="002829B3" w:rsidRDefault="00424AF7" w:rsidP="00424AF7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eastAsia="SimSun" w:hAnsi="Calibri"/>
          <w:b/>
          <w:kern w:val="2"/>
          <w:sz w:val="28"/>
          <w:szCs w:val="20"/>
          <w:lang w:eastAsia="pl-PL"/>
        </w:rPr>
      </w:pPr>
    </w:p>
    <w:p w14:paraId="611E421C" w14:textId="10C44A3F" w:rsidR="00424AF7" w:rsidRDefault="00424AF7" w:rsidP="00424AF7">
      <w:pPr>
        <w:spacing w:line="360" w:lineRule="auto"/>
        <w:jc w:val="center"/>
        <w:rPr>
          <w:rFonts w:ascii="Calibri" w:hAnsi="Calibri"/>
          <w:b/>
          <w:bCs/>
          <w:sz w:val="28"/>
        </w:rPr>
      </w:pPr>
      <w:r>
        <w:rPr>
          <w:rFonts w:ascii="Calibri" w:hAnsi="Calibri"/>
          <w:b/>
          <w:bCs/>
          <w:sz w:val="28"/>
        </w:rPr>
        <w:t xml:space="preserve">z dnia </w:t>
      </w:r>
      <w:r w:rsidR="0038227F">
        <w:rPr>
          <w:rFonts w:ascii="Calibri" w:hAnsi="Calibri"/>
          <w:b/>
          <w:bCs/>
          <w:sz w:val="28"/>
        </w:rPr>
        <w:t>28</w:t>
      </w:r>
      <w:r>
        <w:rPr>
          <w:rFonts w:ascii="Calibri" w:hAnsi="Calibri"/>
          <w:b/>
          <w:bCs/>
          <w:sz w:val="28"/>
        </w:rPr>
        <w:t xml:space="preserve"> </w:t>
      </w:r>
      <w:r w:rsidR="0038227F">
        <w:rPr>
          <w:rFonts w:ascii="Calibri" w:hAnsi="Calibri"/>
          <w:b/>
          <w:bCs/>
          <w:sz w:val="28"/>
        </w:rPr>
        <w:t>sierpnia</w:t>
      </w:r>
      <w:r>
        <w:rPr>
          <w:rFonts w:ascii="Calibri" w:hAnsi="Calibri"/>
          <w:b/>
          <w:bCs/>
          <w:sz w:val="28"/>
        </w:rPr>
        <w:t xml:space="preserve">  202</w:t>
      </w:r>
      <w:r w:rsidR="00E44A12">
        <w:rPr>
          <w:rFonts w:ascii="Calibri" w:hAnsi="Calibri"/>
          <w:b/>
          <w:bCs/>
          <w:sz w:val="28"/>
        </w:rPr>
        <w:t>6</w:t>
      </w:r>
      <w:r w:rsidRPr="00815608">
        <w:rPr>
          <w:rFonts w:ascii="Calibri" w:hAnsi="Calibri"/>
          <w:b/>
          <w:bCs/>
          <w:sz w:val="28"/>
        </w:rPr>
        <w:t>r.</w:t>
      </w:r>
      <w:r>
        <w:rPr>
          <w:rFonts w:ascii="Calibri" w:hAnsi="Calibri"/>
          <w:b/>
          <w:bCs/>
          <w:sz w:val="28"/>
        </w:rPr>
        <w:t xml:space="preserve"> </w:t>
      </w:r>
    </w:p>
    <w:p w14:paraId="156889B4" w14:textId="38D1FEB3" w:rsidR="0038227F" w:rsidRDefault="0038227F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b/>
          <w:bCs/>
          <w:lang w:eastAsia="pl-PL"/>
        </w:rPr>
      </w:pPr>
      <w:r w:rsidRPr="0038227F">
        <w:rPr>
          <w:rFonts w:asciiTheme="minorHAnsi" w:hAnsiTheme="minorHAnsi" w:cstheme="minorHAnsi"/>
          <w:b/>
          <w:bCs/>
          <w:lang w:eastAsia="pl-PL"/>
        </w:rPr>
        <w:t xml:space="preserve">w sprawie zaopiniowania </w:t>
      </w:r>
      <w:r w:rsidR="000A7BFA" w:rsidRPr="00DE3C33">
        <w:rPr>
          <w:rFonts w:asciiTheme="minorHAnsi" w:hAnsiTheme="minorHAnsi" w:cstheme="minorHAnsi"/>
          <w:b/>
          <w:bCs/>
        </w:rPr>
        <w:t xml:space="preserve">kandydatury </w:t>
      </w:r>
      <w:r w:rsidR="000A7BFA" w:rsidRPr="00DE3C33">
        <w:rPr>
          <w:rFonts w:asciiTheme="minorHAnsi" w:hAnsiTheme="minorHAnsi" w:cstheme="minorHAnsi"/>
          <w:b/>
          <w:bCs/>
        </w:rPr>
        <w:t xml:space="preserve">Pana Tomasza Stuły </w:t>
      </w:r>
      <w:r w:rsidR="000A7BFA" w:rsidRPr="00DE3C33">
        <w:rPr>
          <w:rFonts w:asciiTheme="minorHAnsi" w:hAnsiTheme="minorHAnsi" w:cstheme="minorHAnsi"/>
          <w:b/>
          <w:bCs/>
        </w:rPr>
        <w:t>na</w:t>
      </w:r>
      <w:r w:rsidRPr="0038227F">
        <w:rPr>
          <w:rFonts w:asciiTheme="minorHAnsi" w:hAnsiTheme="minorHAnsi" w:cstheme="minorHAnsi"/>
          <w:b/>
          <w:bCs/>
          <w:lang w:eastAsia="pl-PL"/>
        </w:rPr>
        <w:t xml:space="preserve"> stanowisk</w:t>
      </w:r>
      <w:r w:rsidR="00DE3C33">
        <w:rPr>
          <w:rFonts w:asciiTheme="minorHAnsi" w:hAnsiTheme="minorHAnsi" w:cstheme="minorHAnsi"/>
          <w:b/>
          <w:bCs/>
          <w:lang w:eastAsia="pl-PL"/>
        </w:rPr>
        <w:t>o</w:t>
      </w:r>
      <w:r w:rsidRPr="0038227F">
        <w:rPr>
          <w:rFonts w:asciiTheme="minorHAnsi" w:hAnsiTheme="minorHAnsi" w:cstheme="minorHAnsi"/>
          <w:b/>
          <w:bCs/>
          <w:lang w:eastAsia="pl-PL"/>
        </w:rPr>
        <w:t xml:space="preserve"> wicedyrektora </w:t>
      </w:r>
      <w:r w:rsidRPr="0038227F">
        <w:rPr>
          <w:rFonts w:asciiTheme="minorHAnsi" w:hAnsiTheme="minorHAnsi" w:cstheme="minorHAnsi"/>
          <w:b/>
          <w:bCs/>
          <w:lang w:eastAsia="pl-PL"/>
        </w:rPr>
        <w:t xml:space="preserve">do spraw </w:t>
      </w:r>
      <w:r w:rsidR="00695763">
        <w:rPr>
          <w:rFonts w:asciiTheme="minorHAnsi" w:hAnsiTheme="minorHAnsi" w:cstheme="minorHAnsi"/>
          <w:b/>
          <w:bCs/>
          <w:lang w:eastAsia="pl-PL"/>
        </w:rPr>
        <w:t>dydaktycznych</w:t>
      </w:r>
    </w:p>
    <w:p w14:paraId="7787B252" w14:textId="77777777" w:rsid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b/>
          <w:bCs/>
          <w:lang w:eastAsia="pl-PL"/>
        </w:rPr>
      </w:pPr>
    </w:p>
    <w:p w14:paraId="2856008B" w14:textId="6AD587A3" w:rsidR="00DE3C33" w:rsidRDefault="00DE3C33" w:rsidP="00DE3C33">
      <w:p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DE3C33">
        <w:rPr>
          <w:rFonts w:asciiTheme="minorHAnsi" w:hAnsiTheme="minorHAnsi" w:cstheme="minorHAnsi"/>
          <w:lang w:eastAsia="pl-PL"/>
        </w:rPr>
        <w:t xml:space="preserve">Na podstawie art. 64 ust. 1 oraz art. 73 ust. 1 i 1a ustawy z dnia 14 grudnia 2016 r. – Prawo oświatowe (Dz.U. z 2026 r. poz. 820) Rada Pedagogiczna </w:t>
      </w:r>
      <w:r w:rsidRPr="00DE3C33">
        <w:rPr>
          <w:rFonts w:asciiTheme="minorHAnsi" w:hAnsiTheme="minorHAnsi" w:cstheme="minorHAnsi"/>
          <w:lang w:eastAsia="pl-PL"/>
        </w:rPr>
        <w:t xml:space="preserve">Młodzieżowego Ośrodka Wychowawczego w Radzionkowie </w:t>
      </w:r>
      <w:r w:rsidRPr="00DE3C33">
        <w:rPr>
          <w:rFonts w:asciiTheme="minorHAnsi" w:hAnsiTheme="minorHAnsi" w:cstheme="minorHAnsi"/>
          <w:lang w:eastAsia="pl-PL"/>
        </w:rPr>
        <w:t>uchwala, co następuje:</w:t>
      </w:r>
    </w:p>
    <w:p w14:paraId="07B4C57A" w14:textId="77777777" w:rsidR="00DE3C33" w:rsidRPr="00DE3C33" w:rsidRDefault="00DE3C33" w:rsidP="00DE3C33">
      <w:p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</w:p>
    <w:p w14:paraId="065FA666" w14:textId="77777777" w:rsidR="00DE3C33" w:rsidRPr="00DE3C33" w:rsidRDefault="00DE3C33" w:rsidP="00DE3C33">
      <w:pPr>
        <w:suppressAutoHyphens w:val="0"/>
        <w:spacing w:before="100" w:beforeAutospacing="1" w:after="100" w:afterAutospacing="1"/>
        <w:jc w:val="center"/>
        <w:rPr>
          <w:lang w:eastAsia="pl-PL"/>
        </w:rPr>
      </w:pPr>
      <w:r w:rsidRPr="00DE3C33">
        <w:rPr>
          <w:b/>
          <w:bCs/>
          <w:lang w:eastAsia="pl-PL"/>
        </w:rPr>
        <w:t>§ 1</w:t>
      </w:r>
    </w:p>
    <w:p w14:paraId="1E7F38A0" w14:textId="34A77EEE" w:rsid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DE3C33">
        <w:rPr>
          <w:rFonts w:asciiTheme="minorHAnsi" w:hAnsiTheme="minorHAnsi" w:cstheme="minorHAnsi"/>
          <w:lang w:eastAsia="pl-PL"/>
        </w:rPr>
        <w:t xml:space="preserve">Rada Pedagogiczna pozytywnie opiniuje kandydaturę Pana </w:t>
      </w:r>
      <w:r w:rsidRPr="00DE3C33">
        <w:rPr>
          <w:rFonts w:asciiTheme="minorHAnsi" w:hAnsiTheme="minorHAnsi" w:cstheme="minorHAnsi"/>
          <w:lang w:eastAsia="pl-PL"/>
        </w:rPr>
        <w:t>Tomasza Stuła</w:t>
      </w:r>
      <w:r w:rsidRPr="00DE3C33">
        <w:rPr>
          <w:rFonts w:asciiTheme="minorHAnsi" w:hAnsiTheme="minorHAnsi" w:cstheme="minorHAnsi"/>
          <w:lang w:eastAsia="pl-PL"/>
        </w:rPr>
        <w:t xml:space="preserve">, na stanowisko wicedyrektora </w:t>
      </w:r>
      <w:r w:rsidRPr="00DE3C33">
        <w:rPr>
          <w:rFonts w:asciiTheme="minorHAnsi" w:hAnsiTheme="minorHAnsi" w:cstheme="minorHAnsi"/>
          <w:lang w:eastAsia="pl-PL"/>
        </w:rPr>
        <w:t>do spraw dydaktycznych Młodzieżowego Ośrodka Wychowawczego w Radzionkowie</w:t>
      </w:r>
      <w:r w:rsidRPr="00DE3C33">
        <w:rPr>
          <w:rFonts w:asciiTheme="minorHAnsi" w:hAnsiTheme="minorHAnsi" w:cstheme="minorHAnsi"/>
          <w:lang w:eastAsia="pl-PL"/>
        </w:rPr>
        <w:t>.</w:t>
      </w:r>
    </w:p>
    <w:p w14:paraId="3AC606B4" w14:textId="77777777" w:rsidR="00DE3C33" w:rsidRP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</w:p>
    <w:p w14:paraId="11AC13FD" w14:textId="77777777" w:rsidR="00DE3C33" w:rsidRP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DE3C33">
        <w:rPr>
          <w:rFonts w:asciiTheme="minorHAnsi" w:hAnsiTheme="minorHAnsi" w:cstheme="minorHAnsi"/>
          <w:b/>
          <w:bCs/>
          <w:lang w:eastAsia="pl-PL"/>
        </w:rPr>
        <w:t>§ 2</w:t>
      </w:r>
    </w:p>
    <w:p w14:paraId="11879DCA" w14:textId="77777777" w:rsid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DE3C33">
        <w:rPr>
          <w:rFonts w:asciiTheme="minorHAnsi" w:hAnsiTheme="minorHAnsi" w:cstheme="minorHAnsi"/>
          <w:lang w:eastAsia="pl-PL"/>
        </w:rPr>
        <w:t>Opinię, o której mowa w § 1, Rada Pedagogiczna wyraziła w głosowaniu tajnym.</w:t>
      </w:r>
    </w:p>
    <w:p w14:paraId="359F70E6" w14:textId="77777777" w:rsidR="00DE3C33" w:rsidRP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</w:p>
    <w:p w14:paraId="3575862E" w14:textId="77777777" w:rsidR="00DE3C33" w:rsidRP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DE3C33">
        <w:rPr>
          <w:rFonts w:asciiTheme="minorHAnsi" w:hAnsiTheme="minorHAnsi" w:cstheme="minorHAnsi"/>
          <w:b/>
          <w:bCs/>
          <w:lang w:eastAsia="pl-PL"/>
        </w:rPr>
        <w:t>§ 3</w:t>
      </w:r>
    </w:p>
    <w:p w14:paraId="78A96D85" w14:textId="77777777" w:rsidR="00DE3C33" w:rsidRPr="00DE3C33" w:rsidRDefault="00DE3C33" w:rsidP="00DE3C33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  <w:r w:rsidRPr="00DE3C33">
        <w:rPr>
          <w:rFonts w:asciiTheme="minorHAnsi" w:hAnsiTheme="minorHAnsi" w:cstheme="minorHAnsi"/>
          <w:lang w:eastAsia="pl-PL"/>
        </w:rPr>
        <w:t>Uchwała wchodzi w życie z dniem podjęcia.</w:t>
      </w:r>
    </w:p>
    <w:p w14:paraId="20C74887" w14:textId="77777777" w:rsidR="00880A1D" w:rsidRPr="0038227F" w:rsidRDefault="00880A1D" w:rsidP="0038227F">
      <w:pPr>
        <w:suppressAutoHyphens w:val="0"/>
        <w:spacing w:before="100" w:beforeAutospacing="1" w:after="100" w:afterAutospacing="1"/>
        <w:jc w:val="center"/>
        <w:rPr>
          <w:rFonts w:asciiTheme="minorHAnsi" w:hAnsiTheme="minorHAnsi" w:cstheme="minorHAnsi"/>
          <w:lang w:eastAsia="pl-PL"/>
        </w:rPr>
      </w:pPr>
    </w:p>
    <w:p w14:paraId="267D6763" w14:textId="77777777" w:rsidR="00880A1D" w:rsidRPr="0038227F" w:rsidRDefault="00880A1D" w:rsidP="00087492">
      <w:p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</w:p>
    <w:sectPr w:rsidR="00880A1D" w:rsidRPr="003822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10933"/>
    <w:multiLevelType w:val="hybridMultilevel"/>
    <w:tmpl w:val="F92212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C4260"/>
    <w:multiLevelType w:val="hybridMultilevel"/>
    <w:tmpl w:val="EC68F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505BB"/>
    <w:multiLevelType w:val="multilevel"/>
    <w:tmpl w:val="ED3EF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1140AB"/>
    <w:multiLevelType w:val="hybridMultilevel"/>
    <w:tmpl w:val="3162C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EB549B"/>
    <w:multiLevelType w:val="hybridMultilevel"/>
    <w:tmpl w:val="65C250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F506E"/>
    <w:multiLevelType w:val="multilevel"/>
    <w:tmpl w:val="B34E4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294874">
    <w:abstractNumId w:val="1"/>
  </w:num>
  <w:num w:numId="2" w16cid:durableId="871385490">
    <w:abstractNumId w:val="4"/>
  </w:num>
  <w:num w:numId="3" w16cid:durableId="1638680958">
    <w:abstractNumId w:val="3"/>
  </w:num>
  <w:num w:numId="4" w16cid:durableId="1064984108">
    <w:abstractNumId w:val="0"/>
  </w:num>
  <w:num w:numId="5" w16cid:durableId="2079747264">
    <w:abstractNumId w:val="5"/>
  </w:num>
  <w:num w:numId="6" w16cid:durableId="1229153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F7"/>
    <w:rsid w:val="00087492"/>
    <w:rsid w:val="000A7BFA"/>
    <w:rsid w:val="000C0ABB"/>
    <w:rsid w:val="000F1B48"/>
    <w:rsid w:val="00244E2C"/>
    <w:rsid w:val="0038227F"/>
    <w:rsid w:val="0040319A"/>
    <w:rsid w:val="00424AF7"/>
    <w:rsid w:val="00583BA3"/>
    <w:rsid w:val="006815D1"/>
    <w:rsid w:val="00695763"/>
    <w:rsid w:val="00727D97"/>
    <w:rsid w:val="00810252"/>
    <w:rsid w:val="00874475"/>
    <w:rsid w:val="00880A1D"/>
    <w:rsid w:val="00997768"/>
    <w:rsid w:val="00BD23CA"/>
    <w:rsid w:val="00BF669B"/>
    <w:rsid w:val="00C64907"/>
    <w:rsid w:val="00D0112F"/>
    <w:rsid w:val="00DB7CB7"/>
    <w:rsid w:val="00DE3C33"/>
    <w:rsid w:val="00E44A12"/>
    <w:rsid w:val="00E6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E681"/>
  <w15:chartTrackingRefBased/>
  <w15:docId w15:val="{4225D33C-9762-409B-91CD-6F35B6002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4A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24A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424AF7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24AF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424AF7"/>
    <w:rPr>
      <w:b/>
      <w:bCs/>
    </w:rPr>
  </w:style>
  <w:style w:type="paragraph" w:styleId="Bezodstpw">
    <w:name w:val="No Spacing"/>
    <w:uiPriority w:val="1"/>
    <w:qFormat/>
    <w:rsid w:val="00244E2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Banaszczyk</dc:creator>
  <cp:keywords/>
  <dc:description/>
  <cp:lastModifiedBy>Rafał Banaszczyk</cp:lastModifiedBy>
  <cp:revision>2</cp:revision>
  <dcterms:created xsi:type="dcterms:W3CDTF">2026-08-17T20:59:00Z</dcterms:created>
  <dcterms:modified xsi:type="dcterms:W3CDTF">2026-08-17T20:59:00Z</dcterms:modified>
</cp:coreProperties>
</file>